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476232" w14:textId="68A75E98" w:rsidR="00EE485F" w:rsidRDefault="00621D9C">
      <w:pPr>
        <w:rPr>
          <w:lang w:val="es-ES"/>
        </w:rPr>
      </w:pPr>
      <w:r>
        <w:rPr>
          <w:lang w:val="es-ES"/>
        </w:rPr>
        <w:t xml:space="preserve">OBLIGACIÓN </w:t>
      </w:r>
      <w:r w:rsidR="00623B13">
        <w:rPr>
          <w:lang w:val="es-ES"/>
        </w:rPr>
        <w:t>8</w:t>
      </w:r>
      <w:r>
        <w:rPr>
          <w:lang w:val="es-ES"/>
        </w:rPr>
        <w:t>.</w:t>
      </w:r>
    </w:p>
    <w:tbl>
      <w:tblPr>
        <w:tblW w:w="9525" w:type="dxa"/>
        <w:tblLayout w:type="fixed"/>
        <w:tblLook w:val="0400" w:firstRow="0" w:lastRow="0" w:firstColumn="0" w:lastColumn="0" w:noHBand="0" w:noVBand="1"/>
      </w:tblPr>
      <w:tblGrid>
        <w:gridCol w:w="3990"/>
        <w:gridCol w:w="2846"/>
        <w:gridCol w:w="2689"/>
      </w:tblGrid>
      <w:tr w:rsidR="00EC74E2" w14:paraId="6D49FF3B" w14:textId="77777777">
        <w:trPr>
          <w:trHeight w:val="212"/>
        </w:trPr>
        <w:tc>
          <w:tcPr>
            <w:tcW w:w="3990" w:type="dxa"/>
            <w:tcBorders>
              <w:top w:val="single" w:sz="8" w:space="0" w:color="14967C"/>
              <w:left w:val="single" w:sz="8" w:space="0" w:color="14967C"/>
              <w:bottom w:val="single" w:sz="8" w:space="0" w:color="14967C"/>
              <w:right w:val="single" w:sz="8" w:space="0" w:color="14967C"/>
            </w:tcBorders>
          </w:tcPr>
          <w:p w14:paraId="148F0257" w14:textId="1EAC815B" w:rsidR="00EC74E2" w:rsidRDefault="00EC74E2" w:rsidP="00EC74E2">
            <w:pPr>
              <w:spacing w:after="0" w:line="240" w:lineRule="auto"/>
              <w:rPr>
                <w:rFonts w:eastAsia="Arial" w:cs="Calibri"/>
                <w:color w:val="000000"/>
                <w:sz w:val="24"/>
                <w:szCs w:val="24"/>
              </w:rPr>
            </w:pPr>
            <w:r w:rsidRPr="00651D1B">
              <w:rPr>
                <w:rFonts w:asciiTheme="majorHAnsi" w:hAnsiTheme="majorHAnsi" w:cstheme="majorHAnsi"/>
              </w:rPr>
              <w:t>Reportar de manera oportuna a la coordinación, las novedades académicas y/o disciplinarias de los aprendices asignados y participar en los comités de evaluación y seguimiento cuando se requiera.</w:t>
            </w:r>
          </w:p>
        </w:tc>
        <w:tc>
          <w:tcPr>
            <w:tcW w:w="2846" w:type="dxa"/>
            <w:tcBorders>
              <w:top w:val="single" w:sz="8" w:space="0" w:color="14967C"/>
              <w:left w:val="single" w:sz="8" w:space="0" w:color="14967C"/>
              <w:bottom w:val="single" w:sz="8" w:space="0" w:color="14967C"/>
              <w:right w:val="single" w:sz="8" w:space="0" w:color="14967C"/>
            </w:tcBorders>
          </w:tcPr>
          <w:p w14:paraId="4D5985EB" w14:textId="0B8C874D" w:rsidR="00EC74E2" w:rsidRDefault="00EC74E2" w:rsidP="00EC74E2">
            <w:pPr>
              <w:widowControl w:val="0"/>
              <w:spacing w:after="0" w:line="240" w:lineRule="auto"/>
              <w:ind w:left="106" w:right="149"/>
              <w:rPr>
                <w:rFonts w:eastAsia="Arial" w:cs="Calibri"/>
                <w:color w:val="000000"/>
                <w:sz w:val="24"/>
                <w:szCs w:val="24"/>
              </w:rPr>
            </w:pPr>
            <w:r>
              <w:rPr>
                <w:rFonts w:asciiTheme="majorHAnsi" w:eastAsia="Arial" w:hAnsiTheme="majorHAnsi" w:cstheme="majorHAnsi"/>
                <w:color w:val="000000"/>
              </w:rPr>
              <w:t>Se realizan envío de los correos de llamado de atención y seguimiento a la formación.</w:t>
            </w:r>
          </w:p>
        </w:tc>
        <w:tc>
          <w:tcPr>
            <w:tcW w:w="2689" w:type="dxa"/>
            <w:tcBorders>
              <w:top w:val="single" w:sz="8" w:space="0" w:color="14967C"/>
              <w:left w:val="single" w:sz="8" w:space="0" w:color="14967C"/>
              <w:bottom w:val="single" w:sz="8" w:space="0" w:color="14967C"/>
              <w:right w:val="single" w:sz="8" w:space="0" w:color="14967C"/>
            </w:tcBorders>
          </w:tcPr>
          <w:p w14:paraId="292F3C3D" w14:textId="77777777" w:rsidR="00EC74E2" w:rsidRPr="00651D1B" w:rsidRDefault="00EC74E2" w:rsidP="00EC74E2">
            <w:pPr>
              <w:spacing w:line="240" w:lineRule="auto"/>
              <w:rPr>
                <w:rFonts w:asciiTheme="majorHAnsi" w:hAnsiTheme="majorHAnsi" w:cstheme="majorHAnsi"/>
              </w:rPr>
            </w:pPr>
            <w:r w:rsidRPr="00651D1B">
              <w:rPr>
                <w:rFonts w:asciiTheme="majorHAnsi" w:hAnsiTheme="majorHAnsi" w:cstheme="majorHAnsi"/>
              </w:rPr>
              <w:t>Capturas de correos enviados:</w:t>
            </w:r>
          </w:p>
          <w:p w14:paraId="1426AA88" w14:textId="77777777" w:rsidR="00EC74E2" w:rsidRDefault="00EC74E2" w:rsidP="00EC74E2"/>
          <w:p w14:paraId="2A68E9FE" w14:textId="77777777" w:rsidR="00EC74E2" w:rsidRDefault="00EC74E2" w:rsidP="00EC74E2"/>
          <w:p w14:paraId="15E56CCC" w14:textId="77777777" w:rsidR="00EC74E2" w:rsidRPr="00651D1B" w:rsidRDefault="00EC74E2" w:rsidP="00EC74E2">
            <w:hyperlink r:id="rId4" w:history="1">
              <w:r w:rsidRPr="00651D1B">
                <w:rPr>
                  <w:rStyle w:val="Hipervnculo"/>
                </w:rPr>
                <w:t>OBLIGACION 8</w:t>
              </w:r>
            </w:hyperlink>
          </w:p>
          <w:p w14:paraId="2A1E73B7" w14:textId="5AAF45DD" w:rsidR="00EC74E2" w:rsidRDefault="00EC74E2" w:rsidP="00EC74E2">
            <w:pPr>
              <w:spacing w:after="0" w:line="240" w:lineRule="auto"/>
              <w:rPr>
                <w:rFonts w:eastAsia="Arial" w:cs="Calibri"/>
                <w:color w:val="000000"/>
                <w:sz w:val="16"/>
                <w:szCs w:val="16"/>
              </w:rPr>
            </w:pPr>
          </w:p>
        </w:tc>
      </w:tr>
    </w:tbl>
    <w:p w14:paraId="4AD16CC6" w14:textId="0C42E7DE" w:rsidR="00EE485F" w:rsidRDefault="00EE485F">
      <w:pPr>
        <w:rPr>
          <w:lang w:val="es-ES"/>
        </w:rPr>
      </w:pPr>
    </w:p>
    <w:p w14:paraId="7DC5D51C" w14:textId="047A7F84" w:rsidR="00EC74E2" w:rsidRDefault="00EC74E2">
      <w:pPr>
        <w:rPr>
          <w:lang w:val="es-ES"/>
        </w:rPr>
      </w:pPr>
      <w:r>
        <w:rPr>
          <w:noProof/>
        </w:rPr>
        <w:drawing>
          <wp:inline distT="0" distB="0" distL="0" distR="0" wp14:anchorId="6A7A8B52" wp14:editId="58B07759">
            <wp:extent cx="5612130" cy="281178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811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C74E2">
      <w:pgSz w:w="12240" w:h="15840"/>
      <w:pgMar w:top="1417" w:right="1701" w:bottom="1417" w:left="1701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85F"/>
    <w:rsid w:val="000B3A19"/>
    <w:rsid w:val="00150219"/>
    <w:rsid w:val="00470733"/>
    <w:rsid w:val="00621D9C"/>
    <w:rsid w:val="00623B13"/>
    <w:rsid w:val="006F159D"/>
    <w:rsid w:val="006F35E8"/>
    <w:rsid w:val="00802928"/>
    <w:rsid w:val="00951CCA"/>
    <w:rsid w:val="00AB38BC"/>
    <w:rsid w:val="00D14A9D"/>
    <w:rsid w:val="00DA1E37"/>
    <w:rsid w:val="00E86565"/>
    <w:rsid w:val="00EC74E2"/>
    <w:rsid w:val="00ED5362"/>
    <w:rsid w:val="00EE485F"/>
    <w:rsid w:val="00F80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ACA00"/>
  <w15:docId w15:val="{D9E19256-0CEF-45BF-8D2F-33E6B7F02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5F0A65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qFormat/>
    <w:rsid w:val="005F0A65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314900"/>
    <w:rPr>
      <w:color w:val="954F72" w:themeColor="followedHyperlink"/>
      <w:u w:val="single"/>
    </w:rPr>
  </w:style>
  <w:style w:type="paragraph" w:styleId="Ttul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oindependiente"/>
    <w:rPr>
      <w:rFonts w:cs="Lucida 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sena4-my.sharepoint.com/:f:/r/personal/emcamacho_sena_edu_co/Documents/CENIGRAF/SOPORTES%20PAGO/SOPORTE%20DE%20PAGO%20Y%20GESTI%C3%93N%20DE%20EVENTOS%202025/%C3%81LVARO%20CORT%C3%89S%20T%C3%89LLEZ/CUENTA%20DE%20COBRO%202026/ABRIL/GC_80491419_7526_ABRIL/OBLIGACION%208?csf=1&amp;web=1&amp;e=izAbg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1</Pages>
  <Words>101</Words>
  <Characters>557</Characters>
  <Application>Microsoft Office Word</Application>
  <DocSecurity>0</DocSecurity>
  <Lines>4</Lines>
  <Paragraphs>1</Paragraphs>
  <ScaleCrop>false</ScaleCrop>
  <Company/>
  <LinksUpToDate>false</LinksUpToDate>
  <CharactersWithSpaces>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Alvaro Cortes Tellez</dc:creator>
  <dc:description/>
  <cp:lastModifiedBy>Alvaro Cortes Tellez</cp:lastModifiedBy>
  <cp:revision>78</cp:revision>
  <dcterms:created xsi:type="dcterms:W3CDTF">2023-11-11T01:03:00Z</dcterms:created>
  <dcterms:modified xsi:type="dcterms:W3CDTF">2026-04-13T16:25:00Z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ActionId">
    <vt:lpwstr>c416d96e-c934-4823-b2b8-9a0d7a7fbf60</vt:lpwstr>
  </property>
  <property fmtid="{D5CDD505-2E9C-101B-9397-08002B2CF9AE}" pid="3" name="MSIP_Label_1299739c-ad3d-4908-806e-4d91151a6e13_ContentBits">
    <vt:lpwstr>0</vt:lpwstr>
  </property>
  <property fmtid="{D5CDD505-2E9C-101B-9397-08002B2CF9AE}" pid="4" name="MSIP_Label_1299739c-ad3d-4908-806e-4d91151a6e13_Enabled">
    <vt:lpwstr>true</vt:lpwstr>
  </property>
  <property fmtid="{D5CDD505-2E9C-101B-9397-08002B2CF9AE}" pid="5" name="MSIP_Label_1299739c-ad3d-4908-806e-4d91151a6e13_Method">
    <vt:lpwstr>Standard</vt:lpwstr>
  </property>
  <property fmtid="{D5CDD505-2E9C-101B-9397-08002B2CF9AE}" pid="6" name="MSIP_Label_1299739c-ad3d-4908-806e-4d91151a6e13_Name">
    <vt:lpwstr>All Employees (Unrestricted)</vt:lpwstr>
  </property>
  <property fmtid="{D5CDD505-2E9C-101B-9397-08002B2CF9AE}" pid="7" name="MSIP_Label_1299739c-ad3d-4908-806e-4d91151a6e13_SetDate">
    <vt:lpwstr>2023-11-11T01:04:05Z</vt:lpwstr>
  </property>
  <property fmtid="{D5CDD505-2E9C-101B-9397-08002B2CF9AE}" pid="8" name="MSIP_Label_1299739c-ad3d-4908-806e-4d91151a6e13_SiteId">
    <vt:lpwstr>cbc2c381-2f2e-4d93-91d1-506c9316ace7</vt:lpwstr>
  </property>
</Properties>
</file>